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40EC8" w14:textId="20645579" w:rsidR="00313A1D" w:rsidRDefault="00AE4FA2" w:rsidP="0024614A">
      <w:r>
        <w:rPr>
          <w:noProof/>
        </w:rPr>
        <w:drawing>
          <wp:anchor distT="0" distB="9525" distL="114300" distR="117475" simplePos="0" relativeHeight="3" behindDoc="0" locked="0" layoutInCell="1" allowOverlap="1" wp14:anchorId="7725C779" wp14:editId="7F625E9F">
            <wp:simplePos x="0" y="0"/>
            <wp:positionH relativeFrom="margin">
              <wp:align>center</wp:align>
            </wp:positionH>
            <wp:positionV relativeFrom="margin">
              <wp:posOffset>-381000</wp:posOffset>
            </wp:positionV>
            <wp:extent cx="4778375" cy="714375"/>
            <wp:effectExtent l="0" t="0" r="0" b="0"/>
            <wp:wrapNone/>
            <wp:docPr id="1" name="Obrázek 5" descr="\\op.msmt.cz\DavWWWRoot\SiteCollectionDocuments\OPVVV\12_Publicita\Vizuální identita OP VVV - platná loga 2014-2020\02_Logolinky\a) logolink horizontální a vertikální čj barevný\EU OP VVV MSMT logo horizont 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5" descr="\\op.msmt.cz\DavWWWRoot\SiteCollectionDocuments\OPVVV\12_Publicita\Vizuální identita OP VVV - platná loga 2014-2020\02_Logolinky\a) logolink horizontální a vertikální čj barevný\EU OP VVV MSMT logo horizont CZ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7429" b="15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0F3C">
        <w:t xml:space="preserve"> </w:t>
      </w:r>
    </w:p>
    <w:p w14:paraId="590502A8" w14:textId="391FB410" w:rsidR="00313A1D" w:rsidRDefault="00AE4FA2" w:rsidP="00336DE9">
      <w:pPr>
        <w:pBdr>
          <w:bottom w:val="single" w:sz="4" w:space="1" w:color="00000A"/>
        </w:pBdr>
        <w:jc w:val="center"/>
      </w:pPr>
      <w:r>
        <w:t>Projekt „</w:t>
      </w:r>
      <w:r w:rsidR="00EE72DF">
        <w:t>MAP II rozvoj</w:t>
      </w:r>
      <w:r w:rsidR="0018737C">
        <w:t>e</w:t>
      </w:r>
      <w:r w:rsidR="00EE72DF">
        <w:t xml:space="preserve"> vzdělávání v ORP Velké Meziříčí</w:t>
      </w:r>
      <w:r>
        <w:t xml:space="preserve">“, reg. číslo projektu </w:t>
      </w:r>
      <w:r>
        <w:rPr>
          <w:rStyle w:val="datalabel"/>
        </w:rPr>
        <w:t>CZ.02.3.68/0.0/0.0/17_047/0009959</w:t>
      </w:r>
    </w:p>
    <w:p w14:paraId="3043CB5D" w14:textId="77777777" w:rsidR="00313A1D" w:rsidRDefault="00AE4F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POZVÁNKA</w:t>
      </w:r>
    </w:p>
    <w:p w14:paraId="6FB71457" w14:textId="1EE94892" w:rsidR="00300A76" w:rsidRDefault="00AE4FA2" w:rsidP="00336DE9">
      <w:pPr>
        <w:spacing w:after="0"/>
        <w:jc w:val="center"/>
        <w:rPr>
          <w:b/>
          <w:bCs/>
          <w:color w:val="auto"/>
          <w:sz w:val="24"/>
          <w:szCs w:val="24"/>
        </w:rPr>
      </w:pPr>
      <w:r w:rsidRPr="00A15982">
        <w:rPr>
          <w:b/>
          <w:bCs/>
          <w:color w:val="auto"/>
          <w:sz w:val="24"/>
          <w:szCs w:val="24"/>
        </w:rPr>
        <w:t xml:space="preserve">na </w:t>
      </w:r>
      <w:r w:rsidR="00E453AC" w:rsidRPr="00A15982">
        <w:rPr>
          <w:b/>
          <w:bCs/>
          <w:color w:val="auto"/>
          <w:sz w:val="24"/>
          <w:szCs w:val="24"/>
        </w:rPr>
        <w:t>webinář</w:t>
      </w:r>
      <w:r w:rsidR="00370F3C" w:rsidRPr="00A15982">
        <w:rPr>
          <w:b/>
          <w:bCs/>
          <w:color w:val="auto"/>
          <w:sz w:val="24"/>
          <w:szCs w:val="24"/>
        </w:rPr>
        <w:t xml:space="preserve"> pro </w:t>
      </w:r>
      <w:r w:rsidR="00A15982" w:rsidRPr="00A15982">
        <w:rPr>
          <w:b/>
          <w:bCs/>
          <w:color w:val="auto"/>
          <w:sz w:val="24"/>
          <w:szCs w:val="24"/>
        </w:rPr>
        <w:t>rodiče</w:t>
      </w:r>
    </w:p>
    <w:p w14:paraId="7691BEAF" w14:textId="77777777" w:rsidR="00BA17B0" w:rsidRPr="00A15982" w:rsidRDefault="00BA17B0" w:rsidP="00336DE9">
      <w:pPr>
        <w:spacing w:after="0"/>
        <w:jc w:val="center"/>
        <w:rPr>
          <w:b/>
          <w:bCs/>
          <w:color w:val="auto"/>
          <w:sz w:val="24"/>
          <w:szCs w:val="24"/>
        </w:rPr>
      </w:pPr>
    </w:p>
    <w:p w14:paraId="265D0385" w14:textId="5723537A" w:rsidR="00313A1D" w:rsidRPr="008A5C26" w:rsidRDefault="00A15982" w:rsidP="00BA17B0">
      <w:pPr>
        <w:spacing w:line="240" w:lineRule="auto"/>
        <w:jc w:val="center"/>
        <w:rPr>
          <w:b/>
          <w:b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5C26">
        <w:rPr>
          <w:b/>
          <w:b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Vzrůstající agresivita a agresivní chování u</w:t>
      </w:r>
      <w:r w:rsidR="009B5C83">
        <w:rPr>
          <w:b/>
          <w:b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A5C26">
        <w:rPr>
          <w:b/>
          <w:b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předškolních dětí a dětí mladšího školního věku</w:t>
      </w:r>
    </w:p>
    <w:p w14:paraId="3EE5036B" w14:textId="77777777" w:rsidR="00BA17B0" w:rsidRPr="00731223" w:rsidRDefault="00BA17B0" w:rsidP="00BA17B0">
      <w:pPr>
        <w:spacing w:line="240" w:lineRule="auto"/>
        <w:jc w:val="center"/>
        <w:rPr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5CCBD3" w14:textId="77777777" w:rsidR="00313A1D" w:rsidRDefault="00AE4FA2">
      <w:r>
        <w:rPr>
          <w:b/>
          <w:sz w:val="24"/>
          <w:szCs w:val="24"/>
        </w:rPr>
        <w:t>Lektor: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Mgr. </w:t>
      </w:r>
      <w:r w:rsidR="00300A76">
        <w:rPr>
          <w:b/>
          <w:sz w:val="24"/>
          <w:szCs w:val="24"/>
        </w:rPr>
        <w:t>Lenka Bínová</w:t>
      </w:r>
    </w:p>
    <w:p w14:paraId="58043491" w14:textId="0C6B1E0D" w:rsidR="00313A1D" w:rsidRDefault="00AE4FA2">
      <w:r>
        <w:rPr>
          <w:b/>
          <w:sz w:val="24"/>
          <w:szCs w:val="24"/>
        </w:rPr>
        <w:t xml:space="preserve">Datum konání: </w:t>
      </w:r>
      <w:r>
        <w:rPr>
          <w:b/>
          <w:sz w:val="24"/>
          <w:szCs w:val="24"/>
        </w:rPr>
        <w:tab/>
      </w:r>
      <w:r w:rsidR="00731223">
        <w:rPr>
          <w:b/>
          <w:sz w:val="24"/>
          <w:szCs w:val="24"/>
        </w:rPr>
        <w:t>5. února</w:t>
      </w:r>
      <w:r w:rsidR="004A4400">
        <w:rPr>
          <w:b/>
          <w:sz w:val="24"/>
          <w:szCs w:val="24"/>
        </w:rPr>
        <w:t xml:space="preserve"> 2021</w:t>
      </w:r>
      <w:r>
        <w:rPr>
          <w:b/>
          <w:sz w:val="24"/>
          <w:szCs w:val="24"/>
        </w:rPr>
        <w:t xml:space="preserve">, </w:t>
      </w:r>
      <w:r w:rsidR="00E453AC">
        <w:rPr>
          <w:b/>
          <w:sz w:val="24"/>
          <w:szCs w:val="24"/>
        </w:rPr>
        <w:t>1</w:t>
      </w:r>
      <w:r w:rsidR="00731223">
        <w:rPr>
          <w:b/>
          <w:sz w:val="24"/>
          <w:szCs w:val="24"/>
        </w:rPr>
        <w:t>7</w:t>
      </w:r>
      <w:r w:rsidR="00E453AC">
        <w:rPr>
          <w:b/>
          <w:sz w:val="24"/>
          <w:szCs w:val="24"/>
        </w:rPr>
        <w:t>:00 - 1</w:t>
      </w:r>
      <w:r w:rsidR="00731223">
        <w:rPr>
          <w:b/>
          <w:sz w:val="24"/>
          <w:szCs w:val="24"/>
        </w:rPr>
        <w:t>8</w:t>
      </w:r>
      <w:r w:rsidR="00E453AC">
        <w:rPr>
          <w:b/>
          <w:sz w:val="24"/>
          <w:szCs w:val="24"/>
        </w:rPr>
        <w:t>:</w:t>
      </w:r>
      <w:r w:rsidR="00731223">
        <w:rPr>
          <w:b/>
          <w:sz w:val="24"/>
          <w:szCs w:val="24"/>
        </w:rPr>
        <w:t>45</w:t>
      </w:r>
      <w:r>
        <w:rPr>
          <w:b/>
          <w:sz w:val="24"/>
          <w:szCs w:val="24"/>
        </w:rPr>
        <w:t xml:space="preserve"> hodin</w:t>
      </w:r>
    </w:p>
    <w:p w14:paraId="1E640312" w14:textId="77777777" w:rsidR="00313A1D" w:rsidRDefault="00313A1D"/>
    <w:p w14:paraId="04DB78CE" w14:textId="72B63ACB" w:rsidR="00731223" w:rsidRPr="00731223" w:rsidRDefault="00731223" w:rsidP="00731223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31223">
        <w:rPr>
          <w:rFonts w:ascii="Calibri" w:hAnsi="Calibri" w:cs="Calibri"/>
          <w:b/>
          <w:color w:val="000000"/>
          <w:sz w:val="24"/>
          <w:szCs w:val="24"/>
        </w:rPr>
        <w:t>Cíl vzdělávací akce:</w:t>
      </w:r>
    </w:p>
    <w:p w14:paraId="69682B4E" w14:textId="7A281BEF" w:rsidR="00336DE9" w:rsidRPr="00731223" w:rsidRDefault="00731223" w:rsidP="0073122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1223">
        <w:rPr>
          <w:rFonts w:ascii="Calibri" w:hAnsi="Calibri" w:cs="Calibri"/>
          <w:color w:val="000000"/>
          <w:sz w:val="24"/>
          <w:szCs w:val="24"/>
        </w:rPr>
        <w:t>Webinář je zaměřen na otázky týkající se vzrůstající agresivity mezi dětmi mateřských škol a</w:t>
      </w:r>
      <w:r w:rsidR="0024614A">
        <w:rPr>
          <w:rFonts w:ascii="Calibri" w:hAnsi="Calibri" w:cs="Calibri"/>
          <w:color w:val="000000"/>
          <w:sz w:val="24"/>
          <w:szCs w:val="24"/>
        </w:rPr>
        <w:t> </w:t>
      </w:r>
      <w:r w:rsidRPr="00731223">
        <w:rPr>
          <w:rFonts w:ascii="Calibri" w:hAnsi="Calibri" w:cs="Calibri"/>
          <w:color w:val="000000"/>
          <w:sz w:val="24"/>
          <w:szCs w:val="24"/>
        </w:rPr>
        <w:t>nižších ročníků ZŠ. Účastníci budou seznámeni s možnými příčinami vzniku, spouštěcími mechanismy agrese. Probrána bude otázka výchovných stylů v rodinách – vztah rodič x dítě, fenomén dnešní doby – volná výchova. Diskuze bude vedena na téma vymezování hranic chování dětí rodičem i učitelem. </w:t>
      </w:r>
    </w:p>
    <w:p w14:paraId="1D85F7BE" w14:textId="77777777" w:rsidR="00731223" w:rsidRDefault="00731223" w:rsidP="00731223">
      <w:pPr>
        <w:spacing w:after="0" w:line="240" w:lineRule="auto"/>
        <w:rPr>
          <w:rFonts w:ascii="Calibri" w:hAnsi="Calibri" w:cs="Calibri"/>
          <w:b/>
          <w:color w:val="000000"/>
        </w:rPr>
      </w:pPr>
    </w:p>
    <w:p w14:paraId="6E6AEC7E" w14:textId="691EC40B" w:rsidR="00731223" w:rsidRPr="00731223" w:rsidRDefault="00731223" w:rsidP="00731223">
      <w:pPr>
        <w:spacing w:before="120"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  <w:r w:rsidRPr="00731223">
        <w:rPr>
          <w:rFonts w:ascii="Calibri" w:hAnsi="Calibri" w:cs="Calibri"/>
          <w:b/>
          <w:color w:val="000000"/>
          <w:sz w:val="24"/>
          <w:szCs w:val="24"/>
        </w:rPr>
        <w:t>Obsah:</w:t>
      </w:r>
      <w:r w:rsidRPr="00731223">
        <w:rPr>
          <w:rFonts w:ascii="Calibri" w:hAnsi="Calibri" w:cs="Calibri"/>
          <w:color w:val="000000"/>
          <w:sz w:val="24"/>
          <w:szCs w:val="24"/>
        </w:rPr>
        <w:br/>
        <w:t> - pojem agresivita a agresivní chování</w:t>
      </w:r>
    </w:p>
    <w:p w14:paraId="16FFA1E0" w14:textId="77777777" w:rsidR="00731223" w:rsidRPr="00731223" w:rsidRDefault="00731223" w:rsidP="00731223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31223">
        <w:rPr>
          <w:rFonts w:ascii="Calibri" w:hAnsi="Calibri" w:cs="Calibri"/>
          <w:color w:val="000000"/>
          <w:sz w:val="24"/>
          <w:szCs w:val="24"/>
        </w:rPr>
        <w:t> - možné příčiny a podmínky rozvoje agresivního chování u dětí</w:t>
      </w:r>
    </w:p>
    <w:p w14:paraId="5D0544BD" w14:textId="27B03EB7" w:rsidR="00313A1D" w:rsidRPr="00731223" w:rsidRDefault="00731223" w:rsidP="00731223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31223">
        <w:rPr>
          <w:rFonts w:ascii="Calibri" w:hAnsi="Calibri" w:cs="Calibri"/>
          <w:color w:val="000000"/>
          <w:sz w:val="24"/>
          <w:szCs w:val="24"/>
        </w:rPr>
        <w:t xml:space="preserve"> - spouštěcí mechanismy agresivity u dětí </w:t>
      </w:r>
      <w:r w:rsidRPr="00731223">
        <w:rPr>
          <w:rFonts w:ascii="Calibri" w:hAnsi="Calibri" w:cs="Calibri"/>
          <w:color w:val="000000"/>
          <w:sz w:val="24"/>
          <w:szCs w:val="24"/>
        </w:rPr>
        <w:br/>
        <w:t xml:space="preserve"> - příbuzné fenomény agrese </w:t>
      </w:r>
      <w:r w:rsidRPr="00731223">
        <w:rPr>
          <w:rFonts w:ascii="Calibri" w:hAnsi="Calibri" w:cs="Calibri"/>
          <w:color w:val="000000"/>
          <w:sz w:val="24"/>
          <w:szCs w:val="24"/>
        </w:rPr>
        <w:br/>
        <w:t xml:space="preserve"> - výchovné styly v rodinách – postoje rodiny při vymezování hranic </w:t>
      </w:r>
      <w:r w:rsidRPr="00731223">
        <w:rPr>
          <w:rFonts w:ascii="Calibri" w:hAnsi="Calibri" w:cs="Calibri"/>
          <w:color w:val="000000"/>
          <w:sz w:val="24"/>
          <w:szCs w:val="24"/>
        </w:rPr>
        <w:br/>
        <w:t xml:space="preserve"> - vhodného chování a při vytváření morálních hodnot </w:t>
      </w:r>
      <w:r w:rsidRPr="00731223">
        <w:rPr>
          <w:rFonts w:ascii="Calibri" w:hAnsi="Calibri" w:cs="Calibri"/>
          <w:color w:val="000000"/>
          <w:sz w:val="24"/>
          <w:szCs w:val="24"/>
        </w:rPr>
        <w:br/>
        <w:t xml:space="preserve"> - agresivita a ti druzí </w:t>
      </w:r>
      <w:r w:rsidRPr="00731223">
        <w:rPr>
          <w:rFonts w:ascii="Calibri" w:hAnsi="Calibri" w:cs="Calibri"/>
          <w:color w:val="000000"/>
          <w:sz w:val="24"/>
          <w:szCs w:val="24"/>
        </w:rPr>
        <w:br/>
        <w:t> - možnosti korekce nežádoucího agresivního chování</w:t>
      </w:r>
    </w:p>
    <w:p w14:paraId="7BA15ED4" w14:textId="77777777" w:rsidR="00731223" w:rsidRDefault="00731223"/>
    <w:p w14:paraId="79A227AF" w14:textId="578F4CEE" w:rsidR="00731223" w:rsidRPr="00D52B6C" w:rsidRDefault="00731223" w:rsidP="00731223">
      <w:pPr>
        <w:rPr>
          <w:b/>
          <w:bCs/>
        </w:rPr>
      </w:pPr>
      <w:r>
        <w:t xml:space="preserve">Svoji účast na </w:t>
      </w:r>
      <w:r w:rsidR="00606EDF">
        <w:t>web</w:t>
      </w:r>
      <w:r>
        <w:t xml:space="preserve">ináři potvrďte, prosím, nejpozději do 4. 2. 2021 na e-mail: </w:t>
      </w:r>
      <w:hyperlink r:id="rId8" w:history="1">
        <w:r w:rsidRPr="00E22446">
          <w:rPr>
            <w:rStyle w:val="Hypertextovodkaz"/>
          </w:rPr>
          <w:t>kourkova@masmost.cz</w:t>
        </w:r>
      </w:hyperlink>
      <w:r>
        <w:t xml:space="preserve">. </w:t>
      </w:r>
      <w:r w:rsidRPr="00D52B6C">
        <w:rPr>
          <w:b/>
          <w:bCs/>
        </w:rPr>
        <w:t>Zároveň uveďte e-mailovou adresu, na kterou Vám máme zaslat odkaz na online připojení</w:t>
      </w:r>
      <w:r>
        <w:rPr>
          <w:b/>
          <w:bCs/>
        </w:rPr>
        <w:t>.</w:t>
      </w:r>
    </w:p>
    <w:p w14:paraId="418E16A9" w14:textId="77777777" w:rsidR="00313A1D" w:rsidRDefault="00313A1D"/>
    <w:p w14:paraId="0E69D2D2" w14:textId="77777777" w:rsidR="004A4400" w:rsidRDefault="004A4400" w:rsidP="004A4400">
      <w:pPr>
        <w:spacing w:after="0"/>
        <w:jc w:val="center"/>
        <w:rPr>
          <w:b/>
        </w:rPr>
      </w:pPr>
      <w:r>
        <w:rPr>
          <w:b/>
        </w:rPr>
        <w:t>Webinář je pro účastníky zdarma, projekt je spolufinancován Evropskou unií.</w:t>
      </w:r>
    </w:p>
    <w:p w14:paraId="315724A6" w14:textId="77777777" w:rsidR="00313A1D" w:rsidRDefault="00313A1D"/>
    <w:sectPr w:rsidR="0031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274" w:bottom="1417" w:left="1276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BEDE74" w14:textId="77777777" w:rsidR="0085716B" w:rsidRDefault="0085716B">
      <w:pPr>
        <w:spacing w:after="0" w:line="240" w:lineRule="auto"/>
      </w:pPr>
      <w:r>
        <w:separator/>
      </w:r>
    </w:p>
  </w:endnote>
  <w:endnote w:type="continuationSeparator" w:id="0">
    <w:p w14:paraId="2D0225B5" w14:textId="77777777" w:rsidR="0085716B" w:rsidRDefault="0085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EAA9D" w14:textId="77777777" w:rsidR="00A918B0" w:rsidRDefault="00A918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15858" w14:textId="0312AFD4" w:rsidR="00313A1D" w:rsidRDefault="00AE4FA2">
    <w:pPr>
      <w:pStyle w:val="Zpat"/>
    </w:pPr>
    <w:r>
      <w:rPr>
        <w:noProof/>
      </w:rPr>
      <w:drawing>
        <wp:anchor distT="0" distB="3175" distL="114300" distR="123190" simplePos="0" relativeHeight="2" behindDoc="1" locked="0" layoutInCell="1" allowOverlap="1" wp14:anchorId="77ED6FA2" wp14:editId="6AE085BF">
          <wp:simplePos x="0" y="0"/>
          <wp:positionH relativeFrom="column">
            <wp:posOffset>-343535</wp:posOffset>
          </wp:positionH>
          <wp:positionV relativeFrom="paragraph">
            <wp:posOffset>-118110</wp:posOffset>
          </wp:positionV>
          <wp:extent cx="1171575" cy="530225"/>
          <wp:effectExtent l="0" t="0" r="0" b="0"/>
          <wp:wrapSquare wrapText="bothSides"/>
          <wp:docPr id="2" name="obrázek 4" descr="https://www.email.cz/download/i/QTkp2uclpCRZQvouIZev_Itm-hjeF7fO94_arH4v00-WmXghO_hK-vsOfVCHGglcIiaVaKw/Most%20Vyso%C4%8Diny%2C%20o.p.s.%202%20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4" descr="https://www.email.cz/download/i/QTkp2uclpCRZQvouIZev_Itm-hjeF7fO94_arH4v00-WmXghO_hK-vsOfVCHGglcIiaVaKw/Most%20Vyso%C4%8Diny%2C%20o.p.s.%202%20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53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MOST Vysočiny, o.p.s., Náměstí 17, 594 01 Velké Meziříčí, tel.: 566 782 012, 77</w:t>
    </w:r>
    <w:r w:rsidR="00A918B0">
      <w:t>3</w:t>
    </w:r>
    <w:r>
      <w:t> </w:t>
    </w:r>
    <w:r w:rsidR="00A918B0">
      <w:t>377</w:t>
    </w:r>
    <w:r>
      <w:t> </w:t>
    </w:r>
    <w:r w:rsidR="00A918B0">
      <w:t>345</w:t>
    </w:r>
    <w:r>
      <w:t xml:space="preserve">, e-mail: </w:t>
    </w:r>
    <w:hyperlink r:id="rId2">
      <w:r>
        <w:rPr>
          <w:rStyle w:val="Internetovodkaz"/>
        </w:rPr>
        <w:t>info@masmost.cz</w:t>
      </w:r>
    </w:hyperlink>
    <w:r>
      <w:t xml:space="preserve">, </w:t>
    </w:r>
    <w:hyperlink r:id="rId3">
      <w:r>
        <w:rPr>
          <w:rStyle w:val="Internetovodkaz"/>
        </w:rPr>
        <w:t>www.masmost.cz</w:t>
      </w:r>
    </w:hyperlink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236C9" w14:textId="77777777" w:rsidR="00A918B0" w:rsidRDefault="00A918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117E5A" w14:textId="77777777" w:rsidR="0085716B" w:rsidRDefault="0085716B">
      <w:pPr>
        <w:spacing w:after="0" w:line="240" w:lineRule="auto"/>
      </w:pPr>
      <w:r>
        <w:separator/>
      </w:r>
    </w:p>
  </w:footnote>
  <w:footnote w:type="continuationSeparator" w:id="0">
    <w:p w14:paraId="6FA7C6EC" w14:textId="77777777" w:rsidR="0085716B" w:rsidRDefault="0085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4A386" w14:textId="77777777" w:rsidR="00A918B0" w:rsidRDefault="00A918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06B19" w14:textId="77777777" w:rsidR="00A918B0" w:rsidRDefault="00A918B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6F0B9" w14:textId="77777777" w:rsidR="00A918B0" w:rsidRDefault="00A918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92E2A"/>
    <w:multiLevelType w:val="multilevel"/>
    <w:tmpl w:val="7F7E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EE5FFE"/>
    <w:multiLevelType w:val="hybridMultilevel"/>
    <w:tmpl w:val="CCA218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22A56"/>
    <w:multiLevelType w:val="multilevel"/>
    <w:tmpl w:val="9ABE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1D"/>
    <w:rsid w:val="0006403C"/>
    <w:rsid w:val="000E4CCD"/>
    <w:rsid w:val="00101721"/>
    <w:rsid w:val="0018737C"/>
    <w:rsid w:val="001A32D1"/>
    <w:rsid w:val="00211E26"/>
    <w:rsid w:val="00231B28"/>
    <w:rsid w:val="0024614A"/>
    <w:rsid w:val="002D5394"/>
    <w:rsid w:val="002D5BD8"/>
    <w:rsid w:val="002E0369"/>
    <w:rsid w:val="00300A76"/>
    <w:rsid w:val="00313A1D"/>
    <w:rsid w:val="00336DE9"/>
    <w:rsid w:val="00370F3C"/>
    <w:rsid w:val="004A4400"/>
    <w:rsid w:val="004B68FC"/>
    <w:rsid w:val="004F2BE7"/>
    <w:rsid w:val="0051510A"/>
    <w:rsid w:val="005622DF"/>
    <w:rsid w:val="006069BA"/>
    <w:rsid w:val="00606EDF"/>
    <w:rsid w:val="006617B1"/>
    <w:rsid w:val="00731223"/>
    <w:rsid w:val="0085716B"/>
    <w:rsid w:val="008A5C26"/>
    <w:rsid w:val="009243AC"/>
    <w:rsid w:val="009B5C83"/>
    <w:rsid w:val="009C2549"/>
    <w:rsid w:val="00A15982"/>
    <w:rsid w:val="00A918B0"/>
    <w:rsid w:val="00AE4FA2"/>
    <w:rsid w:val="00B13433"/>
    <w:rsid w:val="00BA17B0"/>
    <w:rsid w:val="00C42FA0"/>
    <w:rsid w:val="00D52B6C"/>
    <w:rsid w:val="00D5432B"/>
    <w:rsid w:val="00DC4640"/>
    <w:rsid w:val="00DC4AD2"/>
    <w:rsid w:val="00E36C32"/>
    <w:rsid w:val="00E453AC"/>
    <w:rsid w:val="00E7423C"/>
    <w:rsid w:val="00EA0C81"/>
    <w:rsid w:val="00EE72DF"/>
    <w:rsid w:val="00F90B4F"/>
    <w:rsid w:val="00FD22A1"/>
    <w:rsid w:val="00FF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1BF93"/>
  <w15:docId w15:val="{EDDFC2B0-B101-44D9-87D3-E40CD0AE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4D56"/>
    <w:pPr>
      <w:spacing w:after="160" w:line="259" w:lineRule="auto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rsid w:val="00CA4D56"/>
  </w:style>
  <w:style w:type="character" w:customStyle="1" w:styleId="Internetovodkaz">
    <w:name w:val="Internetový odkaz"/>
    <w:basedOn w:val="Standardnpsmoodstavce"/>
    <w:uiPriority w:val="99"/>
    <w:unhideWhenUsed/>
    <w:rsid w:val="00CA4D56"/>
    <w:rPr>
      <w:color w:val="0563C1" w:themeColor="hyperlink"/>
      <w:u w:val="single"/>
    </w:rPr>
  </w:style>
  <w:style w:type="character" w:customStyle="1" w:styleId="datalabel">
    <w:name w:val="datalabel"/>
    <w:basedOn w:val="Standardnpsmoodstavce"/>
    <w:qFormat/>
    <w:rsid w:val="00CA4D56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pat">
    <w:name w:val="footer"/>
    <w:basedOn w:val="Normln"/>
    <w:link w:val="ZpatChar"/>
    <w:uiPriority w:val="99"/>
    <w:unhideWhenUsed/>
    <w:rsid w:val="00CA4D56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36DE9"/>
    <w:pPr>
      <w:ind w:left="720"/>
      <w:contextualSpacing/>
    </w:pPr>
    <w:rPr>
      <w:color w:val="auto"/>
    </w:rPr>
  </w:style>
  <w:style w:type="character" w:styleId="Hypertextovodkaz">
    <w:name w:val="Hyperlink"/>
    <w:basedOn w:val="Standardnpsmoodstavce"/>
    <w:uiPriority w:val="99"/>
    <w:unhideWhenUsed/>
    <w:rsid w:val="00336D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6DE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91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18B0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rkova@masmost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smost.cz/" TargetMode="External"/><Relationship Id="rId2" Type="http://schemas.openxmlformats.org/officeDocument/2006/relationships/hyperlink" Target="mailto:info@masmost.cz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Jasova</dc:creator>
  <dc:description/>
  <cp:lastModifiedBy>MASMost</cp:lastModifiedBy>
  <cp:revision>9</cp:revision>
  <dcterms:created xsi:type="dcterms:W3CDTF">2021-01-19T09:11:00Z</dcterms:created>
  <dcterms:modified xsi:type="dcterms:W3CDTF">2021-01-22T07:52:00Z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